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FA71" w14:textId="76459A4E" w:rsidR="007D253B" w:rsidRDefault="00C4408B">
      <w:r w:rsidRPr="009E24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62A0DD1B" wp14:editId="2FF64373">
                <wp:simplePos x="0" y="0"/>
                <wp:positionH relativeFrom="page">
                  <wp:posOffset>50581</wp:posOffset>
                </wp:positionH>
                <wp:positionV relativeFrom="paragraph">
                  <wp:posOffset>-879584</wp:posOffset>
                </wp:positionV>
                <wp:extent cx="7705725" cy="9963479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9963479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57150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79136" w14:textId="5DF26D14" w:rsidR="009E2401" w:rsidRDefault="00A550B5" w:rsidP="009E240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68A2BC98" w14:textId="20E4B330" w:rsidR="009E2401" w:rsidRDefault="009E2401" w:rsidP="009E2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0DD1B" id="Rectangle 1" o:spid="_x0000_s1026" style="position:absolute;margin-left:4pt;margin-top:-69.25pt;width:606.75pt;height:784.5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" fillcolor="#c9f" strokecolor="#2f528f" strokeweight="4.5pt">
                <v:textbox>
                  <w:txbxContent>
                    <w:p w14:paraId="7A879136" w14:textId="5DF26D14" w:rsidR="009E2401" w:rsidRDefault="00A550B5" w:rsidP="009E2401">
                      <w:pPr>
                        <w:jc w:val="center"/>
                      </w:pPr>
                      <w:r>
                        <w:t>b</w:t>
                      </w:r>
                    </w:p>
                    <w:p w14:paraId="68A2BC98" w14:textId="20E4B330" w:rsidR="009E2401" w:rsidRDefault="009E2401" w:rsidP="009E240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552EFE66" wp14:editId="791BB349">
                <wp:simplePos x="0" y="0"/>
                <wp:positionH relativeFrom="column">
                  <wp:posOffset>342900</wp:posOffset>
                </wp:positionH>
                <wp:positionV relativeFrom="paragraph">
                  <wp:posOffset>-59348</wp:posOffset>
                </wp:positionV>
                <wp:extent cx="5153025" cy="5905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9055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38100">
                          <a:solidFill>
                            <a:srgbClr val="333399"/>
                          </a:solidFill>
                        </a:ln>
                      </wps:spPr>
                      <wps:txbx>
                        <w:txbxContent>
                          <w:p w14:paraId="37CAA042" w14:textId="7BBF80C9" w:rsidR="00D0254A" w:rsidRPr="00501EE5" w:rsidRDefault="00FF4318">
                            <w:pPr>
                              <w:rPr>
                                <w:rFonts w:ascii="Albertus Medium" w:hAnsi="Albertus Medium"/>
                                <w:b/>
                                <w:sz w:val="44"/>
                                <w:szCs w:val="44"/>
                              </w:rPr>
                            </w:pPr>
                            <w:r w:rsidRPr="00501EE5">
                              <w:rPr>
                                <w:rFonts w:ascii="Albertus Medium" w:hAnsi="Albertus Medium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0254A" w:rsidRPr="00501EE5">
                              <w:rPr>
                                <w:rFonts w:ascii="Albertus Medium" w:hAnsi="Albertus Medium"/>
                                <w:b/>
                                <w:sz w:val="44"/>
                                <w:szCs w:val="44"/>
                              </w:rPr>
                              <w:t>A Lenten Journey to the Resurrection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EFE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pt;margin-top:-4.65pt;width:405.75pt;height:46.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" fillcolor="#96f" strokecolor="#339" strokeweight="3pt">
                <v:textbox>
                  <w:txbxContent>
                    <w:p w14:paraId="37CAA042" w14:textId="7BBF80C9" w:rsidR="00D0254A" w:rsidRPr="00501EE5" w:rsidRDefault="00FF4318">
                      <w:pPr>
                        <w:rPr>
                          <w:rFonts w:ascii="Albertus Medium" w:hAnsi="Albertus Medium"/>
                          <w:b/>
                          <w:sz w:val="44"/>
                          <w:szCs w:val="44"/>
                        </w:rPr>
                      </w:pPr>
                      <w:r w:rsidRPr="00501EE5">
                        <w:rPr>
                          <w:rFonts w:ascii="Albertus Medium" w:hAnsi="Albertus Medium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D0254A" w:rsidRPr="00501EE5">
                        <w:rPr>
                          <w:rFonts w:ascii="Albertus Medium" w:hAnsi="Albertus Medium"/>
                          <w:b/>
                          <w:sz w:val="44"/>
                          <w:szCs w:val="44"/>
                        </w:rPr>
                        <w:t>A Lenten Journey to the Resurrection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0051201" w14:textId="0FA18579" w:rsidR="007D253B" w:rsidRDefault="007D253B"/>
    <w:p w14:paraId="5496627F" w14:textId="27F7771A" w:rsidR="007D253B" w:rsidRDefault="00D653BB"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D9E109" wp14:editId="5F8918A0">
                <wp:simplePos x="0" y="0"/>
                <wp:positionH relativeFrom="column">
                  <wp:posOffset>2895601</wp:posOffset>
                </wp:positionH>
                <wp:positionV relativeFrom="paragraph">
                  <wp:posOffset>95250</wp:posOffset>
                </wp:positionV>
                <wp:extent cx="2877820" cy="2837815"/>
                <wp:effectExtent l="19050" t="19050" r="36830" b="387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283781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57150">
                          <a:solidFill>
                            <a:srgbClr val="2F528F"/>
                          </a:solidFill>
                        </a:ln>
                      </wps:spPr>
                      <wps:txbx>
                        <w:txbxContent>
                          <w:p w14:paraId="75726B73" w14:textId="56EE373A" w:rsidR="00715151" w:rsidRPr="000312C5" w:rsidRDefault="00924F8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12C5">
                              <w:rPr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="006E66EE" w:rsidRPr="000312C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ednesdays </w:t>
                            </w:r>
                            <w:r w:rsidR="003E1495" w:rsidRPr="000312C5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>March 6</w:t>
                            </w:r>
                            <w:r w:rsidR="003E1495" w:rsidRPr="000312C5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62476" w:rsidRPr="000312C5">
                              <w:rPr>
                                <w:b/>
                                <w:sz w:val="26"/>
                                <w:szCs w:val="26"/>
                              </w:rPr>
                              <w:t>- April 17</w:t>
                            </w:r>
                            <w:r w:rsidR="00062476" w:rsidRPr="000312C5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62476" w:rsidRPr="000312C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62476" w:rsidRPr="000312C5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>9:30 – 11:30 am</w:t>
                            </w:r>
                            <w:r w:rsidR="00370438" w:rsidRPr="000312C5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715151" w:rsidRPr="000312C5">
                              <w:rPr>
                                <w:b/>
                                <w:sz w:val="26"/>
                                <w:szCs w:val="26"/>
                              </w:rPr>
                              <w:t>Located at St. Edmund’s</w:t>
                            </w:r>
                            <w:r w:rsidR="00715151" w:rsidRPr="000312C5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DD1743" w:rsidRPr="000312C5">
                              <w:rPr>
                                <w:b/>
                                <w:sz w:val="26"/>
                                <w:szCs w:val="26"/>
                              </w:rPr>
                              <w:t>Light Refreshment</w:t>
                            </w:r>
                            <w:r w:rsidR="00F05E64" w:rsidRPr="000312C5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122C3E" w:rsidRPr="000312C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 Program </w:t>
                            </w:r>
                            <w:r w:rsidR="00F10300" w:rsidRPr="000312C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of Spirituality </w:t>
                            </w:r>
                            <w:r w:rsidR="004E7DE0" w:rsidRPr="000312C5">
                              <w:rPr>
                                <w:b/>
                                <w:sz w:val="26"/>
                                <w:szCs w:val="26"/>
                              </w:rPr>
                              <w:t>Beyond Borders</w:t>
                            </w:r>
                            <w:r w:rsidR="007B37A5" w:rsidRPr="000312C5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7B37A5" w:rsidRPr="00EA415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By Donation</w:t>
                            </w:r>
                            <w:r w:rsidR="006217BB" w:rsidRPr="000312C5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9E3C8A" w:rsidRPr="000312C5">
                              <w:rPr>
                                <w:b/>
                                <w:sz w:val="26"/>
                                <w:szCs w:val="26"/>
                              </w:rPr>
                              <w:t>Presented by The Rev. Christine Muise</w:t>
                            </w:r>
                            <w:r w:rsidR="00F07790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 xml:space="preserve">For more information </w:t>
                            </w:r>
                            <w:r w:rsidR="008D077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F0779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call 250-248-3114 </w:t>
                            </w:r>
                            <w:proofErr w:type="gramStart"/>
                            <w:r w:rsidR="008D077D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F07790">
                              <w:rPr>
                                <w:b/>
                                <w:sz w:val="26"/>
                                <w:szCs w:val="26"/>
                              </w:rPr>
                              <w:t>mail:</w:t>
                            </w:r>
                            <w:r w:rsidR="00D653BB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F07790">
                              <w:rPr>
                                <w:b/>
                                <w:sz w:val="26"/>
                                <w:szCs w:val="26"/>
                              </w:rPr>
                              <w:t>arksville.anglican@gmail.co</w:t>
                            </w:r>
                            <w:r w:rsidR="00D653BB">
                              <w:rPr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</w:p>
                          <w:p w14:paraId="732ADBB7" w14:textId="77777777" w:rsidR="00BF3878" w:rsidRDefault="00BF38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A76E6C" w14:textId="77777777" w:rsidR="004E7DE0" w:rsidRPr="003E1495" w:rsidRDefault="004E7D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EB5B75" w14:textId="77777777" w:rsidR="006E66EE" w:rsidRDefault="006E6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E109" id="Text Box 7" o:spid="_x0000_s1028" type="#_x0000_t202" style="position:absolute;margin-left:228pt;margin-top:7.5pt;width:226.6pt;height:223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" fillcolor="#96f" strokecolor="#2f528f" strokeweight="4.5pt">
                <v:textbox>
                  <w:txbxContent>
                    <w:p w14:paraId="75726B73" w14:textId="56EE373A" w:rsidR="00715151" w:rsidRPr="000312C5" w:rsidRDefault="00924F8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12C5">
                        <w:rPr>
                          <w:b/>
                          <w:sz w:val="26"/>
                          <w:szCs w:val="26"/>
                        </w:rPr>
                        <w:t>W</w:t>
                      </w:r>
                      <w:r w:rsidR="006E66EE" w:rsidRPr="000312C5">
                        <w:rPr>
                          <w:b/>
                          <w:sz w:val="26"/>
                          <w:szCs w:val="26"/>
                        </w:rPr>
                        <w:t xml:space="preserve">ednesdays </w:t>
                      </w:r>
                      <w:r w:rsidR="003E1495" w:rsidRPr="000312C5">
                        <w:rPr>
                          <w:b/>
                          <w:sz w:val="26"/>
                          <w:szCs w:val="26"/>
                        </w:rPr>
                        <w:br/>
                        <w:t>March 6</w:t>
                      </w:r>
                      <w:r w:rsidR="003E1495" w:rsidRPr="000312C5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062476" w:rsidRPr="000312C5">
                        <w:rPr>
                          <w:b/>
                          <w:sz w:val="26"/>
                          <w:szCs w:val="26"/>
                        </w:rPr>
                        <w:t>- April 17</w:t>
                      </w:r>
                      <w:r w:rsidR="00062476" w:rsidRPr="000312C5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062476" w:rsidRPr="000312C5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62476" w:rsidRPr="000312C5">
                        <w:rPr>
                          <w:b/>
                          <w:sz w:val="26"/>
                          <w:szCs w:val="26"/>
                        </w:rPr>
                        <w:br/>
                        <w:t>9:30 – 11:30 am</w:t>
                      </w:r>
                      <w:r w:rsidR="00370438" w:rsidRPr="000312C5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715151" w:rsidRPr="000312C5">
                        <w:rPr>
                          <w:b/>
                          <w:sz w:val="26"/>
                          <w:szCs w:val="26"/>
                        </w:rPr>
                        <w:t>Located at St. Edmund’s</w:t>
                      </w:r>
                      <w:r w:rsidR="00715151" w:rsidRPr="000312C5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DD1743" w:rsidRPr="000312C5">
                        <w:rPr>
                          <w:b/>
                          <w:sz w:val="26"/>
                          <w:szCs w:val="26"/>
                        </w:rPr>
                        <w:t>Light Refreshment</w:t>
                      </w:r>
                      <w:r w:rsidR="00F05E64" w:rsidRPr="000312C5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122C3E" w:rsidRPr="000312C5">
                        <w:rPr>
                          <w:b/>
                          <w:sz w:val="26"/>
                          <w:szCs w:val="26"/>
                        </w:rPr>
                        <w:t xml:space="preserve">A Program </w:t>
                      </w:r>
                      <w:r w:rsidR="00F10300" w:rsidRPr="000312C5">
                        <w:rPr>
                          <w:b/>
                          <w:sz w:val="26"/>
                          <w:szCs w:val="26"/>
                        </w:rPr>
                        <w:t xml:space="preserve">of Spirituality </w:t>
                      </w:r>
                      <w:r w:rsidR="004E7DE0" w:rsidRPr="000312C5">
                        <w:rPr>
                          <w:b/>
                          <w:sz w:val="26"/>
                          <w:szCs w:val="26"/>
                        </w:rPr>
                        <w:t>Beyond Borders</w:t>
                      </w:r>
                      <w:r w:rsidR="007B37A5" w:rsidRPr="000312C5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7B37A5" w:rsidRPr="00EA4155">
                        <w:rPr>
                          <w:b/>
                          <w:i/>
                          <w:sz w:val="26"/>
                          <w:szCs w:val="26"/>
                        </w:rPr>
                        <w:t>By Donation</w:t>
                      </w:r>
                      <w:r w:rsidR="006217BB" w:rsidRPr="000312C5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9E3C8A" w:rsidRPr="000312C5">
                        <w:rPr>
                          <w:b/>
                          <w:sz w:val="26"/>
                          <w:szCs w:val="26"/>
                        </w:rPr>
                        <w:t>Presented by The Rev. Christine Muise</w:t>
                      </w:r>
                      <w:r w:rsidR="00F07790">
                        <w:rPr>
                          <w:b/>
                          <w:sz w:val="26"/>
                          <w:szCs w:val="26"/>
                        </w:rPr>
                        <w:br/>
                        <w:t xml:space="preserve">For more information </w:t>
                      </w:r>
                      <w:r w:rsidR="008D077D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F07790">
                        <w:rPr>
                          <w:b/>
                          <w:sz w:val="26"/>
                          <w:szCs w:val="26"/>
                        </w:rPr>
                        <w:t xml:space="preserve">call 250-248-3114 </w:t>
                      </w:r>
                      <w:proofErr w:type="gramStart"/>
                      <w:r w:rsidR="008D077D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="00F07790">
                        <w:rPr>
                          <w:b/>
                          <w:sz w:val="26"/>
                          <w:szCs w:val="26"/>
                        </w:rPr>
                        <w:t>mail:</w:t>
                      </w:r>
                      <w:r w:rsidR="00D653BB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="00F07790">
                        <w:rPr>
                          <w:b/>
                          <w:sz w:val="26"/>
                          <w:szCs w:val="26"/>
                        </w:rPr>
                        <w:t>arksville.anglican@gmail.co</w:t>
                      </w:r>
                      <w:r w:rsidR="00D653BB">
                        <w:rPr>
                          <w:b/>
                          <w:sz w:val="26"/>
                          <w:szCs w:val="26"/>
                        </w:rPr>
                        <w:t>m</w:t>
                      </w:r>
                      <w:proofErr w:type="gramEnd"/>
                    </w:p>
                    <w:p w14:paraId="732ADBB7" w14:textId="77777777" w:rsidR="00BF3878" w:rsidRDefault="00BF387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A76E6C" w14:textId="77777777" w:rsidR="004E7DE0" w:rsidRPr="003E1495" w:rsidRDefault="004E7DE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EB5B75" w14:textId="77777777" w:rsidR="006E66EE" w:rsidRDefault="006E66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36736" behindDoc="1" locked="0" layoutInCell="1" allowOverlap="1" wp14:anchorId="32E8E5F9" wp14:editId="27CB8DCF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695575" cy="2387410"/>
            <wp:effectExtent l="57150" t="57150" r="47625" b="51435"/>
            <wp:wrapNone/>
            <wp:docPr id="4" name="Picture 4" descr="Image result for Cory and the seventh Stor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ry and the seventh Stor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16" cy="239160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2F528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ABA56" w14:textId="1C3D858A" w:rsidR="007D253B" w:rsidRDefault="007D253B"/>
    <w:p w14:paraId="470B1306" w14:textId="4E270848" w:rsidR="007D253B" w:rsidRDefault="007D253B"/>
    <w:p w14:paraId="19459383" w14:textId="65C8198B" w:rsidR="007D253B" w:rsidRDefault="007D253B"/>
    <w:p w14:paraId="2534A29B" w14:textId="64E6CB4D" w:rsidR="007D253B" w:rsidRDefault="007D253B"/>
    <w:p w14:paraId="41EABB4A" w14:textId="78DBD53B" w:rsidR="007D253B" w:rsidRDefault="007D253B">
      <w:bookmarkStart w:id="0" w:name="_GoBack"/>
      <w:bookmarkEnd w:id="0"/>
    </w:p>
    <w:p w14:paraId="0FEB2F82" w14:textId="7A135DAD" w:rsidR="007D253B" w:rsidRDefault="007D253B"/>
    <w:p w14:paraId="6E8EAD7E" w14:textId="6F2C49C4" w:rsidR="007D253B" w:rsidRDefault="007D253B"/>
    <w:p w14:paraId="650BFBAC" w14:textId="79B0A406" w:rsidR="007D253B" w:rsidRDefault="007D253B"/>
    <w:p w14:paraId="3DC9D00A" w14:textId="25D9E259" w:rsidR="00CF5EEA" w:rsidRPr="003F16E0" w:rsidRDefault="00C43D6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965B60" wp14:editId="4ABA843F">
                <wp:simplePos x="0" y="0"/>
                <wp:positionH relativeFrom="column">
                  <wp:posOffset>4305300</wp:posOffset>
                </wp:positionH>
                <wp:positionV relativeFrom="paragraph">
                  <wp:posOffset>3382645</wp:posOffset>
                </wp:positionV>
                <wp:extent cx="1591945" cy="1552575"/>
                <wp:effectExtent l="0" t="0" r="273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50B11" w14:textId="2C3B3497" w:rsidR="000C6B07" w:rsidRDefault="00746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D6091" wp14:editId="31274669">
                                  <wp:extent cx="1419225" cy="141596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558" cy="148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5B60" id="Text Box 9" o:spid="_x0000_s1029" type="#_x0000_t202" style="position:absolute;margin-left:339pt;margin-top:266.35pt;width:125.35pt;height:12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" fillcolor="white [3201]" strokeweight=".5pt">
                <v:textbox>
                  <w:txbxContent>
                    <w:p w14:paraId="0A350B11" w14:textId="2C3B3497" w:rsidR="000C6B07" w:rsidRDefault="00746752">
                      <w:r>
                        <w:rPr>
                          <w:noProof/>
                        </w:rPr>
                        <w:drawing>
                          <wp:inline distT="0" distB="0" distL="0" distR="0" wp14:anchorId="765D6091" wp14:editId="31274669">
                            <wp:extent cx="1419225" cy="141596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558" cy="148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7BB">
        <w:rPr>
          <w:noProof/>
        </w:rPr>
        <w:drawing>
          <wp:anchor distT="0" distB="0" distL="114300" distR="114300" simplePos="0" relativeHeight="251754496" behindDoc="1" locked="0" layoutInCell="1" allowOverlap="1" wp14:anchorId="1CB66357" wp14:editId="6514A6EA">
            <wp:simplePos x="0" y="0"/>
            <wp:positionH relativeFrom="margin">
              <wp:posOffset>2693943</wp:posOffset>
            </wp:positionH>
            <wp:positionV relativeFrom="paragraph">
              <wp:posOffset>3269341</wp:posOffset>
            </wp:positionV>
            <wp:extent cx="1513117" cy="1734820"/>
            <wp:effectExtent l="41275" t="34925" r="33655" b="336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7585" cy="17399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F528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BB">
        <w:rPr>
          <w:noProof/>
        </w:rPr>
        <w:drawing>
          <wp:anchor distT="0" distB="0" distL="114300" distR="114300" simplePos="0" relativeHeight="251677696" behindDoc="1" locked="0" layoutInCell="1" allowOverlap="1" wp14:anchorId="4A2B76D9" wp14:editId="76B81681">
            <wp:simplePos x="0" y="0"/>
            <wp:positionH relativeFrom="margin">
              <wp:posOffset>-229915</wp:posOffset>
            </wp:positionH>
            <wp:positionV relativeFrom="paragraph">
              <wp:posOffset>3407279</wp:posOffset>
            </wp:positionV>
            <wp:extent cx="2752397" cy="1482479"/>
            <wp:effectExtent l="38100" t="38100" r="29210" b="419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82" cy="14855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F528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49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2E35644E" wp14:editId="671B5396">
                <wp:simplePos x="0" y="0"/>
                <wp:positionH relativeFrom="margin">
                  <wp:align>right</wp:align>
                </wp:positionH>
                <wp:positionV relativeFrom="paragraph">
                  <wp:posOffset>502920</wp:posOffset>
                </wp:positionV>
                <wp:extent cx="6130290" cy="2879090"/>
                <wp:effectExtent l="19050" t="19050" r="41910" b="35560"/>
                <wp:wrapTight wrapText="bothSides">
                  <wp:wrapPolygon edited="0">
                    <wp:start x="-67" y="-143"/>
                    <wp:lineTo x="-67" y="21724"/>
                    <wp:lineTo x="21681" y="21724"/>
                    <wp:lineTo x="21681" y="-143"/>
                    <wp:lineTo x="-67" y="-14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287909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57150">
                          <a:solidFill>
                            <a:srgbClr val="2F528F"/>
                          </a:solidFill>
                        </a:ln>
                      </wps:spPr>
                      <wps:txbx>
                        <w:txbxContent>
                          <w:p w14:paraId="37CE34DD" w14:textId="1581BB27" w:rsidR="00F07FE5" w:rsidRPr="00296600" w:rsidRDefault="002966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We’re living in a time of great upheaval,</w:t>
                            </w:r>
                            <w:r w:rsidR="009E2401" w:rsidRPr="009E2401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anxiety, and challenge: as well as great</w:t>
                            </w:r>
                            <w:r w:rsidR="00686029">
                              <w:rPr>
                                <w:sz w:val="28"/>
                                <w:szCs w:val="28"/>
                              </w:rPr>
                              <w:t xml:space="preserve"> possibility, and even hope.  We’</w:t>
                            </w:r>
                            <w:r w:rsidR="009B1D7A"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 w:rsidR="0050404E">
                              <w:rPr>
                                <w:sz w:val="28"/>
                                <w:szCs w:val="28"/>
                              </w:rPr>
                              <w:t xml:space="preserve"> following the traditions of authentic spirituality to embrace Lent as a season for going deeper amidst the swirl of life.  </w:t>
                            </w:r>
                            <w:r w:rsidR="0050404E" w:rsidRPr="00FE1A00">
                              <w:rPr>
                                <w:b/>
                                <w:sz w:val="28"/>
                                <w:szCs w:val="28"/>
                              </w:rPr>
                              <w:t>The best way to respond</w:t>
                            </w:r>
                            <w:r w:rsidR="00052E06" w:rsidRPr="00FE1A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something bad is to do something better, so we’re taking a journey together for the 40 days of Lent</w:t>
                            </w:r>
                            <w:r w:rsidR="00052E06">
                              <w:rPr>
                                <w:sz w:val="28"/>
                                <w:szCs w:val="28"/>
                              </w:rPr>
                              <w:t>, seeking ancient wisdom</w:t>
                            </w:r>
                            <w:r w:rsidR="00BF231D">
                              <w:rPr>
                                <w:sz w:val="28"/>
                                <w:szCs w:val="28"/>
                              </w:rPr>
                              <w:t xml:space="preserve"> about a better story: moving from oppositional energy to creative hope, from fear to faith, from distraction</w:t>
                            </w:r>
                            <w:r w:rsidR="009F6977">
                              <w:rPr>
                                <w:sz w:val="28"/>
                                <w:szCs w:val="28"/>
                              </w:rPr>
                              <w:t xml:space="preserve"> to contemplation, from individualism to the common good.  We’re inviting you into conversations about what we call the Seventh Story</w:t>
                            </w:r>
                            <w:r w:rsidR="004321A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92387">
                              <w:rPr>
                                <w:sz w:val="28"/>
                                <w:szCs w:val="28"/>
                              </w:rPr>
                              <w:t xml:space="preserve"> transcending</w:t>
                            </w:r>
                            <w:r w:rsidR="000E36BA">
                              <w:rPr>
                                <w:sz w:val="28"/>
                                <w:szCs w:val="28"/>
                              </w:rPr>
                              <w:t xml:space="preserve"> domination, revenge, isolation, purification</w:t>
                            </w:r>
                            <w:r w:rsidR="00824525">
                              <w:rPr>
                                <w:sz w:val="28"/>
                                <w:szCs w:val="28"/>
                              </w:rPr>
                              <w:t>, victimization and accumulation</w:t>
                            </w:r>
                            <w:r w:rsidR="00A23D35">
                              <w:rPr>
                                <w:sz w:val="28"/>
                                <w:szCs w:val="28"/>
                              </w:rPr>
                              <w:t xml:space="preserve"> narratives with a new story of reconciliation – humans with each other, with the ecosystem, and with </w:t>
                            </w:r>
                            <w:r w:rsidR="00A23D35" w:rsidRPr="00A23D35">
                              <w:rPr>
                                <w:b/>
                                <w:sz w:val="28"/>
                                <w:szCs w:val="28"/>
                              </w:rPr>
                              <w:t>Love</w:t>
                            </w:r>
                            <w:r w:rsidR="00A23D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3D35" w:rsidRPr="00A23D35">
                              <w:rPr>
                                <w:b/>
                                <w:sz w:val="28"/>
                                <w:szCs w:val="28"/>
                              </w:rPr>
                              <w:t>itself.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644E" id="Text Box 5" o:spid="_x0000_s1030" type="#_x0000_t202" style="position:absolute;margin-left:431.5pt;margin-top:39.6pt;width:482.7pt;height:226.7pt;z-index:-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" fillcolor="#96f" strokecolor="#2f528f" strokeweight="4.5pt">
                <v:textbox>
                  <w:txbxContent>
                    <w:p w14:paraId="37CE34DD" w14:textId="1581BB27" w:rsidR="00F07FE5" w:rsidRPr="00296600" w:rsidRDefault="002966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We’re living in a time of great upheaval,</w:t>
                      </w:r>
                      <w:r w:rsidR="009E2401" w:rsidRPr="009E2401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anxiety, and challenge: as well as great</w:t>
                      </w:r>
                      <w:r w:rsidR="00686029">
                        <w:rPr>
                          <w:sz w:val="28"/>
                          <w:szCs w:val="28"/>
                        </w:rPr>
                        <w:t xml:space="preserve"> possibility, and even hope.  We’</w:t>
                      </w:r>
                      <w:r w:rsidR="009B1D7A">
                        <w:rPr>
                          <w:sz w:val="28"/>
                          <w:szCs w:val="28"/>
                        </w:rPr>
                        <w:t>re</w:t>
                      </w:r>
                      <w:r w:rsidR="0050404E">
                        <w:rPr>
                          <w:sz w:val="28"/>
                          <w:szCs w:val="28"/>
                        </w:rPr>
                        <w:t xml:space="preserve"> following the traditions of authentic spirituality to embrace Lent as a season for going deeper amidst the swirl of life.  </w:t>
                      </w:r>
                      <w:r w:rsidR="0050404E" w:rsidRPr="00FE1A00">
                        <w:rPr>
                          <w:b/>
                          <w:sz w:val="28"/>
                          <w:szCs w:val="28"/>
                        </w:rPr>
                        <w:t>The best way to respond</w:t>
                      </w:r>
                      <w:r w:rsidR="00052E06" w:rsidRPr="00FE1A00">
                        <w:rPr>
                          <w:b/>
                          <w:sz w:val="28"/>
                          <w:szCs w:val="28"/>
                        </w:rPr>
                        <w:t xml:space="preserve"> to something bad is to do something better, so we’re taking a journey together for the 40 days of Lent</w:t>
                      </w:r>
                      <w:r w:rsidR="00052E06">
                        <w:rPr>
                          <w:sz w:val="28"/>
                          <w:szCs w:val="28"/>
                        </w:rPr>
                        <w:t>, seeking ancient wisdom</w:t>
                      </w:r>
                      <w:r w:rsidR="00BF231D">
                        <w:rPr>
                          <w:sz w:val="28"/>
                          <w:szCs w:val="28"/>
                        </w:rPr>
                        <w:t xml:space="preserve"> about a better story: moving from oppositional energy to creative hope, from fear to faith, from distraction</w:t>
                      </w:r>
                      <w:r w:rsidR="009F6977">
                        <w:rPr>
                          <w:sz w:val="28"/>
                          <w:szCs w:val="28"/>
                        </w:rPr>
                        <w:t xml:space="preserve"> to contemplation, from individualism to the common good.  We’re inviting you into conversations about what we call the Seventh Story</w:t>
                      </w:r>
                      <w:r w:rsidR="004321A0">
                        <w:rPr>
                          <w:sz w:val="28"/>
                          <w:szCs w:val="28"/>
                        </w:rPr>
                        <w:t>:</w:t>
                      </w:r>
                      <w:r w:rsidR="00292387">
                        <w:rPr>
                          <w:sz w:val="28"/>
                          <w:szCs w:val="28"/>
                        </w:rPr>
                        <w:t xml:space="preserve"> transcending</w:t>
                      </w:r>
                      <w:r w:rsidR="000E36BA">
                        <w:rPr>
                          <w:sz w:val="28"/>
                          <w:szCs w:val="28"/>
                        </w:rPr>
                        <w:t xml:space="preserve"> domination, revenge, isolation, purification</w:t>
                      </w:r>
                      <w:r w:rsidR="00824525">
                        <w:rPr>
                          <w:sz w:val="28"/>
                          <w:szCs w:val="28"/>
                        </w:rPr>
                        <w:t>, victimization and accumulation</w:t>
                      </w:r>
                      <w:r w:rsidR="00A23D35">
                        <w:rPr>
                          <w:sz w:val="28"/>
                          <w:szCs w:val="28"/>
                        </w:rPr>
                        <w:t xml:space="preserve"> narratives with a new story of reconciliation – humans with each other, with the ecosystem, and with </w:t>
                      </w:r>
                      <w:r w:rsidR="00A23D35" w:rsidRPr="00A23D35">
                        <w:rPr>
                          <w:b/>
                          <w:sz w:val="28"/>
                          <w:szCs w:val="28"/>
                        </w:rPr>
                        <w:t>Love</w:t>
                      </w:r>
                      <w:r w:rsidR="00A23D3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3D35" w:rsidRPr="00A23D35">
                        <w:rPr>
                          <w:b/>
                          <w:sz w:val="28"/>
                          <w:szCs w:val="28"/>
                        </w:rPr>
                        <w:t>itself.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62B2">
        <w:rPr>
          <w:b/>
          <w:sz w:val="28"/>
          <w:szCs w:val="28"/>
        </w:rPr>
        <w:t xml:space="preserve"> </w:t>
      </w:r>
      <w:r w:rsidR="00A550B5">
        <w:rPr>
          <w:b/>
          <w:sz w:val="28"/>
          <w:szCs w:val="28"/>
        </w:rPr>
        <w:t xml:space="preserve">Based on the Book </w:t>
      </w:r>
      <w:r w:rsidR="003F16E0" w:rsidRPr="003F16E0">
        <w:rPr>
          <w:b/>
          <w:sz w:val="28"/>
          <w:szCs w:val="28"/>
        </w:rPr>
        <w:t>By:</w:t>
      </w:r>
      <w:r w:rsidR="00A550B5">
        <w:rPr>
          <w:b/>
          <w:sz w:val="28"/>
          <w:szCs w:val="28"/>
        </w:rPr>
        <w:br/>
      </w:r>
      <w:r w:rsidR="003F16E0" w:rsidRPr="003F16E0">
        <w:rPr>
          <w:b/>
          <w:sz w:val="28"/>
          <w:szCs w:val="28"/>
        </w:rPr>
        <w:t xml:space="preserve"> Br</w:t>
      </w:r>
      <w:r w:rsidR="00A550B5">
        <w:rPr>
          <w:b/>
          <w:sz w:val="28"/>
          <w:szCs w:val="28"/>
        </w:rPr>
        <w:t>i</w:t>
      </w:r>
      <w:r w:rsidR="003F16E0" w:rsidRPr="003F16E0">
        <w:rPr>
          <w:b/>
          <w:sz w:val="28"/>
          <w:szCs w:val="28"/>
        </w:rPr>
        <w:t>an D. McLaren &amp; Gareth Higgins</w:t>
      </w:r>
    </w:p>
    <w:sectPr w:rsidR="00CF5EEA" w:rsidRPr="003F1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E07C" w14:textId="77777777" w:rsidR="0073302E" w:rsidRDefault="0073302E" w:rsidP="00B54733">
      <w:pPr>
        <w:spacing w:after="0" w:line="240" w:lineRule="auto"/>
      </w:pPr>
      <w:r>
        <w:separator/>
      </w:r>
    </w:p>
  </w:endnote>
  <w:endnote w:type="continuationSeparator" w:id="0">
    <w:p w14:paraId="2FD40838" w14:textId="77777777" w:rsidR="0073302E" w:rsidRDefault="0073302E" w:rsidP="00B5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08F2" w14:textId="77777777" w:rsidR="0073302E" w:rsidRDefault="0073302E" w:rsidP="00B54733">
      <w:pPr>
        <w:spacing w:after="0" w:line="240" w:lineRule="auto"/>
      </w:pPr>
      <w:r>
        <w:separator/>
      </w:r>
    </w:p>
  </w:footnote>
  <w:footnote w:type="continuationSeparator" w:id="0">
    <w:p w14:paraId="0C098A7B" w14:textId="77777777" w:rsidR="0073302E" w:rsidRDefault="0073302E" w:rsidP="00B54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DF"/>
    <w:rsid w:val="00002A63"/>
    <w:rsid w:val="000312C5"/>
    <w:rsid w:val="0004070D"/>
    <w:rsid w:val="000461C7"/>
    <w:rsid w:val="00052E06"/>
    <w:rsid w:val="00062476"/>
    <w:rsid w:val="000C427A"/>
    <w:rsid w:val="000C6B07"/>
    <w:rsid w:val="000E36BA"/>
    <w:rsid w:val="00122C3E"/>
    <w:rsid w:val="00133D2C"/>
    <w:rsid w:val="00135F93"/>
    <w:rsid w:val="00182F97"/>
    <w:rsid w:val="001B29CE"/>
    <w:rsid w:val="001B5F2C"/>
    <w:rsid w:val="001F62F8"/>
    <w:rsid w:val="00204229"/>
    <w:rsid w:val="002862F9"/>
    <w:rsid w:val="00292387"/>
    <w:rsid w:val="00296600"/>
    <w:rsid w:val="002A37DD"/>
    <w:rsid w:val="00336B4A"/>
    <w:rsid w:val="00356F6E"/>
    <w:rsid w:val="00370438"/>
    <w:rsid w:val="00377924"/>
    <w:rsid w:val="003A41BA"/>
    <w:rsid w:val="003E1495"/>
    <w:rsid w:val="003F16E0"/>
    <w:rsid w:val="003F4008"/>
    <w:rsid w:val="004321A0"/>
    <w:rsid w:val="00465E4D"/>
    <w:rsid w:val="004B3C61"/>
    <w:rsid w:val="004B554F"/>
    <w:rsid w:val="004E7DE0"/>
    <w:rsid w:val="00501EE5"/>
    <w:rsid w:val="0050404E"/>
    <w:rsid w:val="0058338F"/>
    <w:rsid w:val="005C5C41"/>
    <w:rsid w:val="005F53DC"/>
    <w:rsid w:val="00610874"/>
    <w:rsid w:val="006217BB"/>
    <w:rsid w:val="006258F3"/>
    <w:rsid w:val="00662CDF"/>
    <w:rsid w:val="00686029"/>
    <w:rsid w:val="006E66EE"/>
    <w:rsid w:val="00707A7D"/>
    <w:rsid w:val="00715151"/>
    <w:rsid w:val="00730E1C"/>
    <w:rsid w:val="0073302E"/>
    <w:rsid w:val="0073409B"/>
    <w:rsid w:val="00746752"/>
    <w:rsid w:val="007A5549"/>
    <w:rsid w:val="007B27A7"/>
    <w:rsid w:val="007B352C"/>
    <w:rsid w:val="007B37A5"/>
    <w:rsid w:val="007D253B"/>
    <w:rsid w:val="007D7AAE"/>
    <w:rsid w:val="00824525"/>
    <w:rsid w:val="00830127"/>
    <w:rsid w:val="008D077D"/>
    <w:rsid w:val="0090360D"/>
    <w:rsid w:val="00924F88"/>
    <w:rsid w:val="0096649E"/>
    <w:rsid w:val="009A28AC"/>
    <w:rsid w:val="009B1D7A"/>
    <w:rsid w:val="009B70C0"/>
    <w:rsid w:val="009E2401"/>
    <w:rsid w:val="009E3C8A"/>
    <w:rsid w:val="009F6977"/>
    <w:rsid w:val="00A07085"/>
    <w:rsid w:val="00A103E3"/>
    <w:rsid w:val="00A23D35"/>
    <w:rsid w:val="00A550B5"/>
    <w:rsid w:val="00A71945"/>
    <w:rsid w:val="00B105EF"/>
    <w:rsid w:val="00B11EEA"/>
    <w:rsid w:val="00B1552E"/>
    <w:rsid w:val="00B40E7E"/>
    <w:rsid w:val="00B45FBF"/>
    <w:rsid w:val="00B54733"/>
    <w:rsid w:val="00B721B1"/>
    <w:rsid w:val="00BA6BC7"/>
    <w:rsid w:val="00BA7A67"/>
    <w:rsid w:val="00BD3440"/>
    <w:rsid w:val="00BF231D"/>
    <w:rsid w:val="00BF3878"/>
    <w:rsid w:val="00C43D66"/>
    <w:rsid w:val="00C4408B"/>
    <w:rsid w:val="00C520CA"/>
    <w:rsid w:val="00C662B2"/>
    <w:rsid w:val="00C67BDC"/>
    <w:rsid w:val="00C811F3"/>
    <w:rsid w:val="00C82D3E"/>
    <w:rsid w:val="00CB5C04"/>
    <w:rsid w:val="00CD15DE"/>
    <w:rsid w:val="00CE15CA"/>
    <w:rsid w:val="00CE4321"/>
    <w:rsid w:val="00CF25FF"/>
    <w:rsid w:val="00CF5EEA"/>
    <w:rsid w:val="00CF742E"/>
    <w:rsid w:val="00D0254A"/>
    <w:rsid w:val="00D31423"/>
    <w:rsid w:val="00D360F9"/>
    <w:rsid w:val="00D54ABE"/>
    <w:rsid w:val="00D653BB"/>
    <w:rsid w:val="00D66141"/>
    <w:rsid w:val="00DA2AA7"/>
    <w:rsid w:val="00DB34AC"/>
    <w:rsid w:val="00DD1743"/>
    <w:rsid w:val="00DD5074"/>
    <w:rsid w:val="00E063C0"/>
    <w:rsid w:val="00E14488"/>
    <w:rsid w:val="00E3581E"/>
    <w:rsid w:val="00E4759F"/>
    <w:rsid w:val="00E6750A"/>
    <w:rsid w:val="00E758AF"/>
    <w:rsid w:val="00EA4155"/>
    <w:rsid w:val="00F04CE2"/>
    <w:rsid w:val="00F0512F"/>
    <w:rsid w:val="00F05E64"/>
    <w:rsid w:val="00F07790"/>
    <w:rsid w:val="00F07FE5"/>
    <w:rsid w:val="00F10300"/>
    <w:rsid w:val="00F265C9"/>
    <w:rsid w:val="00F34D7E"/>
    <w:rsid w:val="00F37BDC"/>
    <w:rsid w:val="00FC4B16"/>
    <w:rsid w:val="00FE1A00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395F4"/>
  <w15:chartTrackingRefBased/>
  <w15:docId w15:val="{B4634982-B419-4AF6-A409-BD21990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33"/>
  </w:style>
  <w:style w:type="paragraph" w:styleId="Footer">
    <w:name w:val="footer"/>
    <w:basedOn w:val="Normal"/>
    <w:link w:val="FooterChar"/>
    <w:uiPriority w:val="99"/>
    <w:unhideWhenUsed/>
    <w:rsid w:val="00B5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wg4bKrM3gAhWQCDQIHQAOAtkQjRx6BAgBEAU&amp;url=https%3A%2F%2Fwww.theseventhstory.com%2Fkids&amp;psig=AOvVaw2W8-ObUPni8Yo2ecBXmCBJ&amp;ust=155085629543895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Twiddy</dc:creator>
  <cp:keywords/>
  <dc:description/>
  <cp:lastModifiedBy>Andrew Twiddy</cp:lastModifiedBy>
  <cp:revision>22</cp:revision>
  <cp:lastPrinted>2019-02-27T16:53:00Z</cp:lastPrinted>
  <dcterms:created xsi:type="dcterms:W3CDTF">2019-02-21T23:47:00Z</dcterms:created>
  <dcterms:modified xsi:type="dcterms:W3CDTF">2019-02-28T16:34:00Z</dcterms:modified>
</cp:coreProperties>
</file>